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E28F95" w14:textId="77777777" w:rsidR="00130CB4" w:rsidRPr="00130CB4" w:rsidRDefault="00130CB4" w:rsidP="00130CB4">
      <w:pPr>
        <w:rPr>
          <w:rFonts w:ascii="Cambria Math" w:hAnsi="Cambria Math" w:cs="Cambria Math"/>
        </w:rPr>
      </w:pPr>
      <w:r w:rsidRPr="00130CB4">
        <w:rPr>
          <w:rFonts w:ascii="Cambria Math" w:hAnsi="Cambria Math" w:cs="Cambria Math"/>
        </w:rPr>
        <w:t>BUCURAŢI-VĂ DE SUNETUL TELEVIZORULUI PRIN SISTEMUL HIFI!</w:t>
      </w:r>
    </w:p>
    <w:p w14:paraId="62AB2BC1" w14:textId="77777777" w:rsidR="00130CB4" w:rsidRPr="00130CB4" w:rsidRDefault="00130CB4" w:rsidP="00130CB4">
      <w:pPr>
        <w:rPr>
          <w:rFonts w:ascii="Cambria Math" w:hAnsi="Cambria Math" w:cs="Cambria Math"/>
        </w:rPr>
      </w:pPr>
      <w:proofErr w:type="spellStart"/>
      <w:r w:rsidRPr="00130CB4">
        <w:rPr>
          <w:rFonts w:ascii="Cambria Math" w:hAnsi="Cambria Math" w:cs="Cambria Math"/>
        </w:rPr>
        <w:t>pentru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conectarea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aparatelor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cu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ieşire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audio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digitală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cu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aparate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stereo</w:t>
      </w:r>
      <w:proofErr w:type="spellEnd"/>
      <w:r w:rsidRPr="00130CB4">
        <w:rPr>
          <w:rFonts w:ascii="Cambria Math" w:hAnsi="Cambria Math" w:cs="Cambria Math"/>
        </w:rPr>
        <w:t xml:space="preserve">, </w:t>
      </w:r>
      <w:proofErr w:type="spellStart"/>
      <w:r w:rsidRPr="00130CB4">
        <w:rPr>
          <w:rFonts w:ascii="Cambria Math" w:hAnsi="Cambria Math" w:cs="Cambria Math"/>
        </w:rPr>
        <w:t>care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nu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130CB4">
        <w:rPr>
          <w:rFonts w:ascii="Cambria Math" w:hAnsi="Cambria Math" w:cs="Cambria Math"/>
        </w:rPr>
        <w:t>dispun</w:t>
      </w:r>
      <w:proofErr w:type="spellEnd"/>
      <w:r w:rsidRPr="00130CB4">
        <w:rPr>
          <w:rFonts w:ascii="Cambria Math" w:hAnsi="Cambria Math" w:cs="Cambria Math"/>
        </w:rPr>
        <w:t xml:space="preserve">  de</w:t>
      </w:r>
      <w:proofErr w:type="gram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intrare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digitală</w:t>
      </w:r>
      <w:proofErr w:type="spellEnd"/>
    </w:p>
    <w:p w14:paraId="5BBA8924" w14:textId="77777777" w:rsidR="00130CB4" w:rsidRPr="00130CB4" w:rsidRDefault="00130CB4" w:rsidP="00130CB4">
      <w:pPr>
        <w:rPr>
          <w:rFonts w:ascii="Cambria Math" w:hAnsi="Cambria Math" w:cs="Cambria Math"/>
        </w:rPr>
      </w:pPr>
      <w:proofErr w:type="spellStart"/>
      <w:r w:rsidRPr="00130CB4">
        <w:rPr>
          <w:rFonts w:ascii="Cambria Math" w:hAnsi="Cambria Math" w:cs="Cambria Math"/>
        </w:rPr>
        <w:t>pentru</w:t>
      </w:r>
      <w:proofErr w:type="spellEnd"/>
      <w:r w:rsidRPr="00130CB4">
        <w:rPr>
          <w:rFonts w:ascii="Cambria Math" w:hAnsi="Cambria Math" w:cs="Cambria Math"/>
        </w:rPr>
        <w:t xml:space="preserve"> un </w:t>
      </w:r>
      <w:proofErr w:type="spellStart"/>
      <w:r w:rsidRPr="00130CB4">
        <w:rPr>
          <w:rFonts w:ascii="Cambria Math" w:hAnsi="Cambria Math" w:cs="Cambria Math"/>
        </w:rPr>
        <w:t>sunet</w:t>
      </w:r>
      <w:proofErr w:type="spellEnd"/>
      <w:r w:rsidRPr="00130CB4">
        <w:rPr>
          <w:rFonts w:ascii="Cambria Math" w:hAnsi="Cambria Math" w:cs="Cambria Math"/>
        </w:rPr>
        <w:t xml:space="preserve"> de </w:t>
      </w:r>
      <w:proofErr w:type="spellStart"/>
      <w:r w:rsidRPr="00130CB4">
        <w:rPr>
          <w:rFonts w:ascii="Cambria Math" w:hAnsi="Cambria Math" w:cs="Cambria Math"/>
        </w:rPr>
        <w:t>calitate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pe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sisteme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HiFi</w:t>
      </w:r>
      <w:proofErr w:type="spellEnd"/>
      <w:r w:rsidRPr="00130CB4">
        <w:rPr>
          <w:rFonts w:ascii="Cambria Math" w:hAnsi="Cambria Math" w:cs="Cambria Math"/>
        </w:rPr>
        <w:t xml:space="preserve">, </w:t>
      </w:r>
      <w:proofErr w:type="spellStart"/>
      <w:r w:rsidRPr="00130CB4">
        <w:rPr>
          <w:rFonts w:ascii="Cambria Math" w:hAnsi="Cambria Math" w:cs="Cambria Math"/>
        </w:rPr>
        <w:t>boxe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active</w:t>
      </w:r>
      <w:proofErr w:type="spellEnd"/>
      <w:proofErr w:type="gramStart"/>
      <w:r w:rsidRPr="00130CB4">
        <w:rPr>
          <w:rFonts w:ascii="Cambria Math" w:hAnsi="Cambria Math" w:cs="Cambria Math"/>
        </w:rPr>
        <w:t>…</w:t>
      </w:r>
      <w:proofErr w:type="spellStart"/>
      <w:r w:rsidRPr="00130CB4">
        <w:rPr>
          <w:rFonts w:ascii="Cambria Math" w:hAnsi="Cambria Math" w:cs="Cambria Math"/>
        </w:rPr>
        <w:t>al</w:t>
      </w:r>
      <w:proofErr w:type="spellEnd"/>
      <w:proofErr w:type="gram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televizoarelor</w:t>
      </w:r>
      <w:proofErr w:type="spellEnd"/>
      <w:r w:rsidRPr="00130CB4">
        <w:rPr>
          <w:rFonts w:ascii="Cambria Math" w:hAnsi="Cambria Math" w:cs="Cambria Math"/>
        </w:rPr>
        <w:t xml:space="preserve"> LCD, </w:t>
      </w:r>
      <w:proofErr w:type="spellStart"/>
      <w:r w:rsidRPr="00130CB4">
        <w:rPr>
          <w:rFonts w:ascii="Cambria Math" w:hAnsi="Cambria Math" w:cs="Cambria Math"/>
        </w:rPr>
        <w:t>Set</w:t>
      </w:r>
      <w:proofErr w:type="spellEnd"/>
      <w:r w:rsidRPr="00130CB4">
        <w:rPr>
          <w:rFonts w:ascii="Cambria Math" w:hAnsi="Cambria Math" w:cs="Cambria Math"/>
        </w:rPr>
        <w:t xml:space="preserve"> Top </w:t>
      </w:r>
      <w:proofErr w:type="spellStart"/>
      <w:r w:rsidRPr="00130CB4">
        <w:rPr>
          <w:rFonts w:ascii="Cambria Math" w:hAnsi="Cambria Math" w:cs="Cambria Math"/>
        </w:rPr>
        <w:t>Box-urilor</w:t>
      </w:r>
      <w:proofErr w:type="spellEnd"/>
      <w:r w:rsidRPr="00130CB4">
        <w:rPr>
          <w:rFonts w:ascii="Cambria Math" w:hAnsi="Cambria Math" w:cs="Cambria Math"/>
        </w:rPr>
        <w:t xml:space="preserve">, </w:t>
      </w:r>
      <w:proofErr w:type="spellStart"/>
      <w:r w:rsidRPr="00130CB4">
        <w:rPr>
          <w:rFonts w:ascii="Cambria Math" w:hAnsi="Cambria Math" w:cs="Cambria Math"/>
        </w:rPr>
        <w:t>receptoarelor</w:t>
      </w:r>
      <w:proofErr w:type="spellEnd"/>
      <w:r w:rsidRPr="00130CB4">
        <w:rPr>
          <w:rFonts w:ascii="Cambria Math" w:hAnsi="Cambria Math" w:cs="Cambria Math"/>
        </w:rPr>
        <w:t xml:space="preserve"> DVB-T, </w:t>
      </w:r>
      <w:proofErr w:type="spellStart"/>
      <w:r w:rsidRPr="00130CB4">
        <w:rPr>
          <w:rFonts w:ascii="Cambria Math" w:hAnsi="Cambria Math" w:cs="Cambria Math"/>
        </w:rPr>
        <w:t>player-elor</w:t>
      </w:r>
      <w:proofErr w:type="spellEnd"/>
      <w:r w:rsidRPr="00130CB4">
        <w:rPr>
          <w:rFonts w:ascii="Cambria Math" w:hAnsi="Cambria Math" w:cs="Cambria Math"/>
        </w:rPr>
        <w:t xml:space="preserve"> DVD/</w:t>
      </w:r>
      <w:proofErr w:type="spellStart"/>
      <w:r w:rsidRPr="00130CB4">
        <w:rPr>
          <w:rFonts w:ascii="Cambria Math" w:hAnsi="Cambria Math" w:cs="Cambria Math"/>
        </w:rPr>
        <w:t>Blue-ray</w:t>
      </w:r>
      <w:proofErr w:type="spellEnd"/>
      <w:r w:rsidRPr="00130CB4">
        <w:rPr>
          <w:rFonts w:ascii="Cambria Math" w:hAnsi="Cambria Math" w:cs="Cambria Math"/>
        </w:rPr>
        <w:t>…</w:t>
      </w:r>
    </w:p>
    <w:p w14:paraId="1E2C17DA" w14:textId="77777777" w:rsidR="00130CB4" w:rsidRPr="00130CB4" w:rsidRDefault="00130CB4" w:rsidP="00130CB4">
      <w:pPr>
        <w:rPr>
          <w:rFonts w:ascii="Cambria Math" w:hAnsi="Cambria Math" w:cs="Cambria Math"/>
        </w:rPr>
      </w:pPr>
      <w:proofErr w:type="spellStart"/>
      <w:r w:rsidRPr="00130CB4">
        <w:rPr>
          <w:rFonts w:ascii="Cambria Math" w:hAnsi="Cambria Math" w:cs="Cambria Math"/>
        </w:rPr>
        <w:t>converteşte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semnalul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audio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digital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sau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optic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în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semnal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tradiţional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analog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stereo</w:t>
      </w:r>
      <w:proofErr w:type="spellEnd"/>
    </w:p>
    <w:p w14:paraId="1C9BBDA5" w14:textId="77777777" w:rsidR="00130CB4" w:rsidRPr="00130CB4" w:rsidRDefault="00130CB4" w:rsidP="00130CB4">
      <w:pPr>
        <w:rPr>
          <w:rFonts w:ascii="Cambria Math" w:hAnsi="Cambria Math" w:cs="Cambria Math"/>
        </w:rPr>
      </w:pPr>
      <w:proofErr w:type="spellStart"/>
      <w:r w:rsidRPr="00130CB4">
        <w:rPr>
          <w:rFonts w:ascii="Cambria Math" w:hAnsi="Cambria Math" w:cs="Cambria Math"/>
        </w:rPr>
        <w:t>intrare</w:t>
      </w:r>
      <w:proofErr w:type="spellEnd"/>
      <w:r w:rsidRPr="00130CB4">
        <w:rPr>
          <w:rFonts w:ascii="Cambria Math" w:hAnsi="Cambria Math" w:cs="Cambria Math"/>
        </w:rPr>
        <w:t xml:space="preserve"> 2in1: TOSLINK </w:t>
      </w:r>
      <w:proofErr w:type="spellStart"/>
      <w:r w:rsidRPr="00130CB4">
        <w:rPr>
          <w:rFonts w:ascii="Cambria Math" w:hAnsi="Cambria Math" w:cs="Cambria Math"/>
        </w:rPr>
        <w:t>optic</w:t>
      </w:r>
      <w:proofErr w:type="spellEnd"/>
      <w:r w:rsidRPr="00130CB4">
        <w:rPr>
          <w:rFonts w:ascii="Cambria Math" w:hAnsi="Cambria Math" w:cs="Cambria Math"/>
        </w:rPr>
        <w:t xml:space="preserve"> + RCA </w:t>
      </w:r>
      <w:proofErr w:type="spellStart"/>
      <w:r w:rsidRPr="00130CB4">
        <w:rPr>
          <w:rFonts w:ascii="Cambria Math" w:hAnsi="Cambria Math" w:cs="Cambria Math"/>
        </w:rPr>
        <w:t>digital</w:t>
      </w:r>
      <w:proofErr w:type="spellEnd"/>
      <w:r w:rsidRPr="00130CB4">
        <w:rPr>
          <w:rFonts w:ascii="Cambria Math" w:hAnsi="Cambria Math" w:cs="Cambria Math"/>
        </w:rPr>
        <w:t xml:space="preserve">, </w:t>
      </w:r>
      <w:proofErr w:type="spellStart"/>
      <w:r w:rsidRPr="00130CB4">
        <w:rPr>
          <w:rFonts w:ascii="Cambria Math" w:hAnsi="Cambria Math" w:cs="Cambria Math"/>
        </w:rPr>
        <w:t>coaxial</w:t>
      </w:r>
      <w:proofErr w:type="spellEnd"/>
    </w:p>
    <w:p w14:paraId="1DC7264E" w14:textId="77777777" w:rsidR="00130CB4" w:rsidRPr="00130CB4" w:rsidRDefault="00130CB4" w:rsidP="00130CB4">
      <w:pPr>
        <w:rPr>
          <w:rFonts w:ascii="Cambria Math" w:hAnsi="Cambria Math" w:cs="Cambria Math"/>
        </w:rPr>
      </w:pPr>
      <w:proofErr w:type="spellStart"/>
      <w:r w:rsidRPr="00130CB4">
        <w:rPr>
          <w:rFonts w:ascii="Cambria Math" w:hAnsi="Cambria Math" w:cs="Cambria Math"/>
        </w:rPr>
        <w:t>ieşire</w:t>
      </w:r>
      <w:proofErr w:type="spellEnd"/>
      <w:r w:rsidRPr="00130CB4">
        <w:rPr>
          <w:rFonts w:ascii="Cambria Math" w:hAnsi="Cambria Math" w:cs="Cambria Math"/>
        </w:rPr>
        <w:t xml:space="preserve">: 2 x RCA </w:t>
      </w:r>
      <w:proofErr w:type="spellStart"/>
      <w:r w:rsidRPr="00130CB4">
        <w:rPr>
          <w:rFonts w:ascii="Cambria Math" w:hAnsi="Cambria Math" w:cs="Cambria Math"/>
        </w:rPr>
        <w:t>mamă</w:t>
      </w:r>
      <w:proofErr w:type="spellEnd"/>
      <w:r w:rsidRPr="00130CB4">
        <w:rPr>
          <w:rFonts w:ascii="Cambria Math" w:hAnsi="Cambria Math" w:cs="Cambria Math"/>
        </w:rPr>
        <w:t xml:space="preserve">, </w:t>
      </w:r>
      <w:proofErr w:type="spellStart"/>
      <w:r w:rsidRPr="00130CB4">
        <w:rPr>
          <w:rFonts w:ascii="Cambria Math" w:hAnsi="Cambria Math" w:cs="Cambria Math"/>
        </w:rPr>
        <w:t>stereo</w:t>
      </w:r>
      <w:proofErr w:type="spellEnd"/>
    </w:p>
    <w:p w14:paraId="7C153D1F" w14:textId="77777777" w:rsidR="00130CB4" w:rsidRPr="00130CB4" w:rsidRDefault="00130CB4" w:rsidP="00130CB4">
      <w:pPr>
        <w:rPr>
          <w:rFonts w:ascii="Cambria Math" w:hAnsi="Cambria Math" w:cs="Cambria Math"/>
        </w:rPr>
      </w:pPr>
      <w:proofErr w:type="spellStart"/>
      <w:r w:rsidRPr="00130CB4">
        <w:rPr>
          <w:rFonts w:ascii="Cambria Math" w:hAnsi="Cambria Math" w:cs="Cambria Math"/>
        </w:rPr>
        <w:t>accesorii</w:t>
      </w:r>
      <w:proofErr w:type="spellEnd"/>
      <w:r w:rsidRPr="00130CB4">
        <w:rPr>
          <w:rFonts w:ascii="Cambria Math" w:hAnsi="Cambria Math" w:cs="Cambria Math"/>
        </w:rPr>
        <w:t xml:space="preserve">: </w:t>
      </w:r>
      <w:proofErr w:type="spellStart"/>
      <w:r w:rsidRPr="00130CB4">
        <w:rPr>
          <w:rFonts w:ascii="Cambria Math" w:hAnsi="Cambria Math" w:cs="Cambria Math"/>
        </w:rPr>
        <w:t>cablu</w:t>
      </w:r>
      <w:proofErr w:type="spellEnd"/>
      <w:r w:rsidRPr="00130CB4">
        <w:rPr>
          <w:rFonts w:ascii="Cambria Math" w:hAnsi="Cambria Math" w:cs="Cambria Math"/>
        </w:rPr>
        <w:t xml:space="preserve"> de </w:t>
      </w:r>
      <w:proofErr w:type="spellStart"/>
      <w:r w:rsidRPr="00130CB4">
        <w:rPr>
          <w:rFonts w:ascii="Cambria Math" w:hAnsi="Cambria Math" w:cs="Cambria Math"/>
        </w:rPr>
        <w:t>conectare</w:t>
      </w:r>
      <w:proofErr w:type="spellEnd"/>
      <w:r w:rsidRPr="00130CB4">
        <w:rPr>
          <w:rFonts w:ascii="Cambria Math" w:hAnsi="Cambria Math" w:cs="Cambria Math"/>
        </w:rPr>
        <w:t xml:space="preserve"> </w:t>
      </w:r>
      <w:proofErr w:type="spellStart"/>
      <w:r w:rsidRPr="00130CB4">
        <w:rPr>
          <w:rFonts w:ascii="Cambria Math" w:hAnsi="Cambria Math" w:cs="Cambria Math"/>
        </w:rPr>
        <w:t>optic</w:t>
      </w:r>
      <w:proofErr w:type="spellEnd"/>
      <w:r w:rsidRPr="00130CB4">
        <w:rPr>
          <w:rFonts w:ascii="Cambria Math" w:hAnsi="Cambria Math" w:cs="Cambria Math"/>
        </w:rPr>
        <w:t xml:space="preserve"> 1.5 m, </w:t>
      </w:r>
      <w:proofErr w:type="spellStart"/>
      <w:r w:rsidRPr="00130CB4">
        <w:rPr>
          <w:rFonts w:ascii="Cambria Math" w:hAnsi="Cambria Math" w:cs="Cambria Math"/>
        </w:rPr>
        <w:t>adaptor</w:t>
      </w:r>
      <w:proofErr w:type="spellEnd"/>
      <w:r w:rsidRPr="00130CB4">
        <w:rPr>
          <w:rFonts w:ascii="Cambria Math" w:hAnsi="Cambria Math" w:cs="Cambria Math"/>
        </w:rPr>
        <w:t xml:space="preserve"> de </w:t>
      </w:r>
      <w:proofErr w:type="spellStart"/>
      <w:r w:rsidRPr="00130CB4">
        <w:rPr>
          <w:rFonts w:ascii="Cambria Math" w:hAnsi="Cambria Math" w:cs="Cambria Math"/>
        </w:rPr>
        <w:t>reţea</w:t>
      </w:r>
      <w:proofErr w:type="spellEnd"/>
      <w:r w:rsidRPr="00130CB4">
        <w:rPr>
          <w:rFonts w:ascii="Cambria Math" w:hAnsi="Cambria Math" w:cs="Cambria Math"/>
        </w:rPr>
        <w:t xml:space="preserve"> (5 V /1 A)</w:t>
      </w:r>
    </w:p>
    <w:p w14:paraId="37634C3E" w14:textId="55D6D6B5" w:rsidR="00481B83" w:rsidRPr="00C34403" w:rsidRDefault="00130CB4" w:rsidP="00130CB4">
      <w:proofErr w:type="spellStart"/>
      <w:r w:rsidRPr="00130CB4">
        <w:rPr>
          <w:rFonts w:ascii="Cambria Math" w:hAnsi="Cambria Math" w:cs="Cambria Math"/>
        </w:rPr>
        <w:t>dimensiune</w:t>
      </w:r>
      <w:proofErr w:type="spellEnd"/>
      <w:r w:rsidRPr="00130CB4">
        <w:rPr>
          <w:rFonts w:ascii="Cambria Math" w:hAnsi="Cambria Math" w:cs="Cambria Math"/>
        </w:rPr>
        <w:t>: 51 x 26 x 41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2023-01-13T10:47:00Z</dcterms:created>
  <dcterms:modified xsi:type="dcterms:W3CDTF">2023-01-13T10:47:00Z</dcterms:modified>
</cp:coreProperties>
</file>